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C270AB">
        <w:rPr>
          <w:sz w:val="28"/>
          <w:szCs w:val="28"/>
        </w:rPr>
        <w:t>2090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="00C270AB">
        <w:rPr>
          <w:sz w:val="28"/>
          <w:szCs w:val="28"/>
          <w:lang w:eastAsia="x-none"/>
        </w:rPr>
        <w:t>3583-83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="00C10CA7">
        <w:rPr>
          <w:rFonts w:cs="Times New Roman"/>
          <w:sz w:val="28"/>
          <w:szCs w:val="28"/>
        </w:rPr>
        <w:t xml:space="preserve"> сентября</w:t>
      </w:r>
      <w:r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DC33CB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C270AB">
        <w:rPr>
          <w:sz w:val="28"/>
          <w:szCs w:val="28"/>
        </w:rPr>
        <w:t>Шестаковой (Серебренниковой) Ю</w:t>
      </w:r>
      <w:r w:rsidR="00522EF0">
        <w:rPr>
          <w:sz w:val="28"/>
          <w:szCs w:val="28"/>
        </w:rPr>
        <w:t>.</w:t>
      </w:r>
      <w:r w:rsidR="00C270AB">
        <w:rPr>
          <w:sz w:val="28"/>
          <w:szCs w:val="28"/>
        </w:rPr>
        <w:t>П</w:t>
      </w:r>
      <w:r w:rsidR="00522EF0">
        <w:rPr>
          <w:sz w:val="28"/>
          <w:szCs w:val="28"/>
        </w:rPr>
        <w:t xml:space="preserve">.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522EF0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C270AB">
        <w:rPr>
          <w:sz w:val="28"/>
          <w:szCs w:val="28"/>
        </w:rPr>
        <w:t>Шестаковой (Серебренниковой) Ю</w:t>
      </w:r>
      <w:r w:rsidR="00522EF0">
        <w:rPr>
          <w:sz w:val="28"/>
          <w:szCs w:val="28"/>
        </w:rPr>
        <w:t>.</w:t>
      </w:r>
      <w:r w:rsidR="00C270AB">
        <w:rPr>
          <w:sz w:val="28"/>
          <w:szCs w:val="28"/>
        </w:rPr>
        <w:t>П</w:t>
      </w:r>
      <w:r w:rsidR="00522EF0">
        <w:rPr>
          <w:sz w:val="28"/>
          <w:szCs w:val="28"/>
        </w:rPr>
        <w:t>.</w:t>
      </w:r>
      <w:r w:rsidR="00C270AB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522EF0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522EF0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DC33CB" w:rsidP="00DC33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C33CB" w:rsidP="00DC33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522EF0" w:rsidP="00DC33CB">
      <w:pPr>
        <w:tabs>
          <w:tab w:val="left" w:pos="567"/>
        </w:tabs>
        <w:jc w:val="both"/>
        <w:rPr>
          <w:sz w:val="28"/>
          <w:szCs w:val="28"/>
        </w:rPr>
      </w:pPr>
    </w:p>
    <w:p w:rsidR="00522EF0" w:rsidP="00DC33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279E4" w:rsidP="00DC33CB">
      <w:pPr>
        <w:tabs>
          <w:tab w:val="left" w:pos="709"/>
        </w:tabs>
        <w:spacing w:line="228" w:lineRule="auto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4FAA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2EF0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4F83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270AB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C33CB"/>
    <w:rsid w:val="00DD1BCF"/>
    <w:rsid w:val="00DD30D0"/>
    <w:rsid w:val="00DD5F02"/>
    <w:rsid w:val="00DE6736"/>
    <w:rsid w:val="00DF22B2"/>
    <w:rsid w:val="00DF34A3"/>
    <w:rsid w:val="00E02726"/>
    <w:rsid w:val="00E034E6"/>
    <w:rsid w:val="00E10813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29B6-6902-448D-9E27-C9D1E56F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